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E2A8" w14:textId="3BCC963C" w:rsidR="001F39D2" w:rsidRDefault="001F39D2" w:rsidP="001F3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9D2">
        <w:rPr>
          <w:rFonts w:ascii="Times New Roman" w:hAnsi="Times New Roman" w:cs="Times New Roman"/>
          <w:b/>
          <w:bCs/>
          <w:sz w:val="24"/>
          <w:szCs w:val="24"/>
        </w:rPr>
        <w:t>Информация для участников ГИА-9</w:t>
      </w:r>
    </w:p>
    <w:p w14:paraId="32AC550A" w14:textId="77777777" w:rsidR="001F39D2" w:rsidRPr="001F39D2" w:rsidRDefault="001F39D2" w:rsidP="001F3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50737" w14:textId="71CD7423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образовательных программ основного общего образования (далее - ГИА-9), является обязательной.</w:t>
      </w:r>
    </w:p>
    <w:p w14:paraId="0F83199E" w14:textId="71ED4C23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ГИА-9 проводится:</w:t>
      </w:r>
    </w:p>
    <w:p w14:paraId="337A8503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В форме основного государственного экзамена (ОГЭ):</w:t>
      </w:r>
    </w:p>
    <w:p w14:paraId="7E4D956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A43D1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для обучающихся образовательных организаций, в том числе иностранных граждан, лиц без гражданства, беженцев и вынужденных переселенцев, освоивших образовательные программы основного общего образования в очной, очно-заочной или заочной формах обучения, а также лиц, освоивших образовательные программы основного общего образования в форме семейного образования и допущенных в установленном порядке к ГИА-9.</w:t>
      </w:r>
    </w:p>
    <w:p w14:paraId="64B85043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C020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В форме государственного выпускного экзамена (ГВЭ):</w:t>
      </w:r>
    </w:p>
    <w:p w14:paraId="32172DE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98CFA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для обучающихся, освоивших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свободы, а также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 и допущенных в установленном порядке к ГИА-9.</w:t>
      </w:r>
    </w:p>
    <w:p w14:paraId="26B22F49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BC8B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 коммуникационные технологии (ИКТ).</w:t>
      </w:r>
    </w:p>
    <w:p w14:paraId="7569DCB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619FF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здоровья, обучающихся детей-инвалидов и инвалидов (далее – ОВЗ),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</w:p>
    <w:p w14:paraId="116035AA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6F22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ГИА-9 проводится в соответствии с единым расписанием проведения экзаменов, утверждаемым Министерством просвещения Российской Федерации.</w:t>
      </w:r>
    </w:p>
    <w:p w14:paraId="596F43EA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D5CA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ГИА-9 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Министерством просвещения Российской Федерации.</w:t>
      </w:r>
    </w:p>
    <w:p w14:paraId="76290534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8A1D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основного общего образования</w:t>
      </w:r>
    </w:p>
    <w:p w14:paraId="4EF43581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56DD5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Нормативно-правовая база ГИА-9</w:t>
      </w:r>
    </w:p>
    <w:p w14:paraId="1043414D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CDEF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Приказ Отдела образования Администрации города Зверево от 20.08.2024 № 254-ОД "Об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города Зверево в 2025 году"</w:t>
      </w:r>
    </w:p>
    <w:p w14:paraId="74E5350B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E481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Общественное наблюдение при проведении государственной итоговой аттестации</w:t>
      </w:r>
    </w:p>
    <w:p w14:paraId="26BAE5EF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lastRenderedPageBreak/>
        <w:t>В целях обеспечения соблюдения порядка проведения экзаменов совершеннолетние граждане Российской Федерации могут быть аккредитованы в качестве общественных наблюдателей при проведении государственной итоговой аттестации по образовательным программам основного общего образования (далее - ГИА).</w:t>
      </w:r>
    </w:p>
    <w:p w14:paraId="6B13B6B9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5BA2F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Аккредитацию граждан в качестве общественных наблюдателей при проведении ГИА на территории Ростовской области осуществляет министерство общего и профессионального образования Ростовской области.</w:t>
      </w:r>
    </w:p>
    <w:p w14:paraId="69D49B53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7C1E8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Для получения аккредитации в качестве общественного наблюдателя при проведении ГИА совершеннолетний гражданин лично подает заявление на бумажном носителе при предъявлении документа, удостоверяющего личность, или уполномоченное гражданином лицо при предъявлении документа, удостоверяющего личность, и доверенности, оформленной в порядке, предусмотренном гражданским законодательством Российской Федерации.</w:t>
      </w:r>
    </w:p>
    <w:p w14:paraId="6DB69355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F0A9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Места подачи заявлений граждан на аккредитацию в качестве общественных наблюдателей при проведении ГИА:</w:t>
      </w:r>
    </w:p>
    <w:p w14:paraId="5D86B758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49F69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- органы местного самоуправления, осуществляющие государственное управление в сфере образования, по месту регистрации гражданина;</w:t>
      </w:r>
    </w:p>
    <w:p w14:paraId="41D43CF6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37D97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- государственное бюджетное учреждение Ростовской области «Ростовский областной центр обработки информации в сфере образования».</w:t>
      </w:r>
    </w:p>
    <w:p w14:paraId="0065C3A1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EACB0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Порядком аккредитации граждан определено, что граждане, аккредитованные в качестве общественных наблюдателей, при проведении ГИА имеют право осуществлять общественное наблюдение с присутствием в местах проведения ГИА и (или) дистанционно с использованием информационно-коммуникационных технологий в местах осуществления общественного наблюдения: ППЭ, РЦОИ, местах работы ПК и КК.</w:t>
      </w:r>
    </w:p>
    <w:p w14:paraId="5D03B46E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B5AD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Подробнее о Донском корпусе общественных наблюдателей на сайте ГАУ РО «Региональный информационно-аналитический центр развития образования»</w:t>
      </w:r>
    </w:p>
    <w:p w14:paraId="5E9FA642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07EC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>Приказ Министерства общего и профессионального образования Ростовской области от 01.03.2023 № 189 "О порядке аккредитации граждан в качестве общественных наблюдателей при проведении итогового сочинения (изложения), государственной итоговой аттестации по образовательным программам основного общего, среднего общего образования"</w:t>
      </w:r>
    </w:p>
    <w:p w14:paraId="54CEA952" w14:textId="77777777" w:rsidR="001F39D2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5D9B6" w14:textId="17429EA9" w:rsidR="00994E9B" w:rsidRPr="001F39D2" w:rsidRDefault="001F39D2" w:rsidP="001F3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D2">
        <w:rPr>
          <w:rFonts w:ascii="Times New Roman" w:hAnsi="Times New Roman" w:cs="Times New Roman"/>
          <w:sz w:val="24"/>
          <w:szCs w:val="24"/>
        </w:rPr>
        <w:t xml:space="preserve">Приказ Министерства общего и профессионального образования Ростовской области от 02.08.2023 № 720 "О внесении изменений в приказ </w:t>
      </w:r>
      <w:proofErr w:type="spellStart"/>
      <w:r w:rsidRPr="001F39D2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1F39D2">
        <w:rPr>
          <w:rFonts w:ascii="Times New Roman" w:hAnsi="Times New Roman" w:cs="Times New Roman"/>
          <w:sz w:val="24"/>
          <w:szCs w:val="24"/>
        </w:rPr>
        <w:t xml:space="preserve"> Ростовской области от 01.03.2023 № 189"</w:t>
      </w:r>
    </w:p>
    <w:sectPr w:rsidR="00994E9B" w:rsidRPr="001F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D2"/>
    <w:rsid w:val="001F39D2"/>
    <w:rsid w:val="00314AAD"/>
    <w:rsid w:val="00994E9B"/>
    <w:rsid w:val="00A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7A53"/>
  <w15:chartTrackingRefBased/>
  <w15:docId w15:val="{4EE37BD6-7D2E-4A92-88A6-205B9FD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Орехова</dc:creator>
  <cp:keywords/>
  <dc:description/>
  <cp:lastModifiedBy>Мария Орехова</cp:lastModifiedBy>
  <cp:revision>2</cp:revision>
  <dcterms:created xsi:type="dcterms:W3CDTF">2024-11-21T08:05:00Z</dcterms:created>
  <dcterms:modified xsi:type="dcterms:W3CDTF">2024-11-21T08:06:00Z</dcterms:modified>
</cp:coreProperties>
</file>